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C68" w:rsidRPr="00DC4A9E" w:rsidRDefault="00F55CBB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24"/>
          <w:szCs w:val="24"/>
          <w:lang w:val="ru-RU"/>
        </w:rPr>
      </w:pPr>
      <w:r w:rsidRPr="00DC4A9E">
        <w:rPr>
          <w:color w:val="222222"/>
          <w:sz w:val="24"/>
          <w:szCs w:val="24"/>
          <w:lang w:val="ru-RU"/>
        </w:rPr>
        <w:t xml:space="preserve">Карта диагностики развития воспитанников старшей </w:t>
      </w:r>
      <w:r w:rsidR="00DC4A9E">
        <w:rPr>
          <w:color w:val="222222"/>
          <w:sz w:val="24"/>
          <w:szCs w:val="24"/>
          <w:lang w:val="ru-RU"/>
        </w:rPr>
        <w:t>под</w:t>
      </w:r>
      <w:r w:rsidRPr="00DC4A9E">
        <w:rPr>
          <w:color w:val="222222"/>
          <w:sz w:val="24"/>
          <w:szCs w:val="24"/>
          <w:lang w:val="ru-RU"/>
        </w:rPr>
        <w:t>группы «Познавательное развитие»</w:t>
      </w:r>
    </w:p>
    <w:p w:rsidR="00A63C68" w:rsidRPr="00DC4A9E" w:rsidRDefault="00F55C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4A9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C4A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4A9E">
        <w:rPr>
          <w:rFonts w:hAnsi="Times New Roman" w:cs="Times New Roman"/>
          <w:color w:val="000000"/>
          <w:sz w:val="24"/>
          <w:szCs w:val="24"/>
          <w:lang w:val="ru-RU"/>
        </w:rPr>
        <w:t>анализе</w:t>
      </w:r>
      <w:r w:rsidRPr="00DC4A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4A9E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DC4A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4A9E">
        <w:rPr>
          <w:rFonts w:hAnsi="Times New Roman" w:cs="Times New Roman"/>
          <w:color w:val="000000"/>
          <w:sz w:val="24"/>
          <w:szCs w:val="24"/>
          <w:lang w:val="ru-RU"/>
        </w:rPr>
        <w:t>возрастного</w:t>
      </w:r>
      <w:r w:rsidRPr="00DC4A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4A9E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DC4A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4A9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C4A9E">
        <w:rPr>
          <w:rFonts w:hAnsi="Times New Roman" w:cs="Times New Roman"/>
          <w:color w:val="000000"/>
          <w:sz w:val="24"/>
          <w:szCs w:val="24"/>
        </w:rPr>
        <w:t> </w:t>
      </w:r>
      <w:r w:rsidRPr="00DC4A9E">
        <w:rPr>
          <w:rFonts w:hAnsi="Times New Roman" w:cs="Times New Roman"/>
          <w:color w:val="000000"/>
          <w:sz w:val="24"/>
          <w:szCs w:val="24"/>
          <w:lang w:val="ru-RU"/>
        </w:rPr>
        <w:t>используйте</w:t>
      </w:r>
      <w:r w:rsidRPr="00DC4A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4A9E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DC4A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4A9E">
        <w:rPr>
          <w:rFonts w:hAnsi="Times New Roman" w:cs="Times New Roman"/>
          <w:color w:val="000000"/>
          <w:sz w:val="24"/>
          <w:szCs w:val="24"/>
          <w:lang w:val="ru-RU"/>
        </w:rPr>
        <w:t>маркеры</w:t>
      </w:r>
      <w:r w:rsidRPr="00DC4A9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63C68" w:rsidRPr="00DC4A9E" w:rsidRDefault="00F55CB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DC4A9E">
        <w:rPr>
          <w:rFonts w:hAnsi="Times New Roman" w:cs="Times New Roman"/>
          <w:color w:val="000000"/>
          <w:sz w:val="24"/>
          <w:szCs w:val="24"/>
        </w:rPr>
        <w:t xml:space="preserve">0 </w:t>
      </w:r>
      <w:r w:rsidRPr="00DC4A9E">
        <w:rPr>
          <w:rFonts w:hAnsi="Times New Roman" w:cs="Times New Roman"/>
          <w:color w:val="000000"/>
          <w:sz w:val="24"/>
          <w:szCs w:val="24"/>
        </w:rPr>
        <w:t>–</w:t>
      </w:r>
      <w:r w:rsidRPr="00DC4A9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4A9E">
        <w:rPr>
          <w:rFonts w:hAnsi="Times New Roman" w:cs="Times New Roman"/>
          <w:color w:val="000000"/>
          <w:sz w:val="24"/>
          <w:szCs w:val="24"/>
        </w:rPr>
        <w:t>показатель</w:t>
      </w:r>
      <w:proofErr w:type="spellEnd"/>
      <w:r w:rsidRPr="00DC4A9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4A9E">
        <w:rPr>
          <w:rFonts w:hAnsi="Times New Roman" w:cs="Times New Roman"/>
          <w:color w:val="000000"/>
          <w:sz w:val="24"/>
          <w:szCs w:val="24"/>
        </w:rPr>
        <w:t>не</w:t>
      </w:r>
      <w:proofErr w:type="spellEnd"/>
      <w:r w:rsidRPr="00DC4A9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C4A9E">
        <w:rPr>
          <w:rFonts w:hAnsi="Times New Roman" w:cs="Times New Roman"/>
          <w:color w:val="000000"/>
          <w:sz w:val="24"/>
          <w:szCs w:val="24"/>
        </w:rPr>
        <w:t>сформирован</w:t>
      </w:r>
      <w:r w:rsidRPr="00DC4A9E">
        <w:rPr>
          <w:rFonts w:hAnsi="Times New Roman" w:cs="Times New Roman"/>
          <w:color w:val="000000"/>
          <w:sz w:val="24"/>
          <w:szCs w:val="24"/>
        </w:rPr>
        <w:t>;</w:t>
      </w:r>
    </w:p>
    <w:p w:rsidR="00A63C68" w:rsidRPr="00DC4A9E" w:rsidRDefault="00F55CB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C4A9E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Pr="00DC4A9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C4A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4A9E">
        <w:rPr>
          <w:rFonts w:hAnsi="Times New Roman" w:cs="Times New Roman"/>
          <w:color w:val="000000"/>
          <w:sz w:val="24"/>
          <w:szCs w:val="24"/>
          <w:lang w:val="ru-RU"/>
        </w:rPr>
        <w:t>показатель</w:t>
      </w:r>
      <w:r w:rsidRPr="00DC4A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4A9E">
        <w:rPr>
          <w:rFonts w:hAnsi="Times New Roman" w:cs="Times New Roman"/>
          <w:color w:val="000000"/>
          <w:sz w:val="24"/>
          <w:szCs w:val="24"/>
          <w:lang w:val="ru-RU"/>
        </w:rPr>
        <w:t>сформирован</w:t>
      </w:r>
      <w:r w:rsidRPr="00DC4A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4A9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C4A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4A9E">
        <w:rPr>
          <w:rFonts w:hAnsi="Times New Roman" w:cs="Times New Roman"/>
          <w:color w:val="000000"/>
          <w:sz w:val="24"/>
          <w:szCs w:val="24"/>
          <w:lang w:val="ru-RU"/>
        </w:rPr>
        <w:t>низком</w:t>
      </w:r>
      <w:r w:rsidRPr="00DC4A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4A9E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DC4A9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63C68" w:rsidRPr="00DC4A9E" w:rsidRDefault="00F55CB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C4A9E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DC4A9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C4A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4A9E">
        <w:rPr>
          <w:rFonts w:hAnsi="Times New Roman" w:cs="Times New Roman"/>
          <w:color w:val="000000"/>
          <w:sz w:val="24"/>
          <w:szCs w:val="24"/>
          <w:lang w:val="ru-RU"/>
        </w:rPr>
        <w:t>показатель</w:t>
      </w:r>
      <w:r w:rsidRPr="00DC4A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4A9E">
        <w:rPr>
          <w:rFonts w:hAnsi="Times New Roman" w:cs="Times New Roman"/>
          <w:color w:val="000000"/>
          <w:sz w:val="24"/>
          <w:szCs w:val="24"/>
          <w:lang w:val="ru-RU"/>
        </w:rPr>
        <w:t>сформирован</w:t>
      </w:r>
      <w:r w:rsidRPr="00DC4A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4A9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C4A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4A9E">
        <w:rPr>
          <w:rFonts w:hAnsi="Times New Roman" w:cs="Times New Roman"/>
          <w:color w:val="000000"/>
          <w:sz w:val="24"/>
          <w:szCs w:val="24"/>
          <w:lang w:val="ru-RU"/>
        </w:rPr>
        <w:t>среднем</w:t>
      </w:r>
      <w:r w:rsidRPr="00DC4A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4A9E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DC4A9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63C68" w:rsidRPr="00DC4A9E" w:rsidRDefault="00F55CB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A9E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Pr="00DC4A9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C4A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4A9E">
        <w:rPr>
          <w:rFonts w:hAnsi="Times New Roman" w:cs="Times New Roman"/>
          <w:color w:val="000000"/>
          <w:sz w:val="24"/>
          <w:szCs w:val="24"/>
          <w:lang w:val="ru-RU"/>
        </w:rPr>
        <w:t>показатель</w:t>
      </w:r>
      <w:r w:rsidRPr="00DC4A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4A9E">
        <w:rPr>
          <w:rFonts w:hAnsi="Times New Roman" w:cs="Times New Roman"/>
          <w:color w:val="000000"/>
          <w:sz w:val="24"/>
          <w:szCs w:val="24"/>
          <w:lang w:val="ru-RU"/>
        </w:rPr>
        <w:t>сформирован</w:t>
      </w:r>
      <w:r w:rsidRPr="00DC4A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4A9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C4A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4A9E">
        <w:rPr>
          <w:rFonts w:hAnsi="Times New Roman" w:cs="Times New Roman"/>
          <w:color w:val="000000"/>
          <w:sz w:val="24"/>
          <w:szCs w:val="24"/>
          <w:lang w:val="ru-RU"/>
        </w:rPr>
        <w:t>высоком</w:t>
      </w:r>
      <w:r w:rsidRPr="00DC4A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4A9E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DC4A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0"/>
        <w:gridCol w:w="3147"/>
        <w:gridCol w:w="795"/>
        <w:gridCol w:w="795"/>
        <w:gridCol w:w="675"/>
        <w:gridCol w:w="675"/>
        <w:gridCol w:w="855"/>
        <w:gridCol w:w="855"/>
        <w:gridCol w:w="630"/>
      </w:tblGrid>
      <w:tr w:rsidR="00A63C68" w:rsidRPr="00DC4A9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C68" w:rsidRPr="00DC4A9E" w:rsidRDefault="00F55CB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4A9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C68" w:rsidRPr="00DC4A9E" w:rsidRDefault="00F55CB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4A9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r w:rsidRPr="00DC4A9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C4A9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возрастного</w:t>
            </w:r>
            <w:r w:rsidRPr="00DC4A9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C4A9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развития 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C68" w:rsidRPr="00DC4A9E" w:rsidRDefault="00F55CB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4A9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Фамилия</w:t>
            </w:r>
            <w:r w:rsidRPr="00DC4A9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C4A9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DC4A9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C4A9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имя</w:t>
            </w:r>
            <w:r w:rsidRPr="00DC4A9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C4A9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ребенка</w:t>
            </w:r>
          </w:p>
        </w:tc>
      </w:tr>
      <w:tr w:rsidR="00A63C68" w:rsidRPr="00DC4A9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C68" w:rsidRPr="00DC4A9E" w:rsidRDefault="00F55C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4A9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C68" w:rsidRPr="00DC4A9E" w:rsidRDefault="00F55C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4A9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C68" w:rsidRPr="00DC4A9E" w:rsidRDefault="00F55C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4A9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C68" w:rsidRPr="00DC4A9E" w:rsidRDefault="00F55C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4A9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</w:tc>
      </w:tr>
      <w:tr w:rsidR="00A63C68" w:rsidRPr="00DC4A9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C68" w:rsidRPr="00DC4A9E" w:rsidRDefault="00F55CB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4A9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DC4A9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DC4A9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DC4A9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C68" w:rsidRPr="00DC4A9E" w:rsidRDefault="00F55CB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4A9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DC4A9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DC4A9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DC4A9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C68" w:rsidRPr="00DC4A9E" w:rsidRDefault="00F55CB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4A9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DC4A9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DC4A9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DC4A9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C68" w:rsidRPr="00DC4A9E" w:rsidRDefault="00F55CB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4A9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DC4A9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DC4A9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DC4A9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C68" w:rsidRPr="00DC4A9E" w:rsidRDefault="00F55CB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4A9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DC4A9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DC4A9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DC4A9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C68" w:rsidRPr="00DC4A9E" w:rsidRDefault="00F55CB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4A9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DC4A9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DC4A9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DC4A9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3C68" w:rsidRPr="00DC4A9E" w:rsidRDefault="00F55C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4A9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</w:tc>
      </w:tr>
      <w:tr w:rsidR="00A63C68" w:rsidRPr="00DC4A9E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F55CBB">
            <w:pPr>
              <w:rPr>
                <w:sz w:val="24"/>
                <w:szCs w:val="24"/>
                <w:lang w:val="ru-RU"/>
              </w:rPr>
            </w:pPr>
            <w:r w:rsidRPr="00DC4A9E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1. Сенсорные эталоны </w:t>
            </w:r>
            <w:r w:rsidRPr="00DC4A9E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и познавательные действия</w:t>
            </w:r>
          </w:p>
        </w:tc>
      </w:tr>
      <w:tr w:rsidR="00A63C68" w:rsidRPr="00DC4A9E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F55CBB" w:rsidP="00DC4A9E">
            <w:pPr>
              <w:tabs>
                <w:tab w:val="center" w:pos="4453"/>
              </w:tabs>
              <w:rPr>
                <w:sz w:val="24"/>
                <w:szCs w:val="24"/>
                <w:lang w:val="ru-RU"/>
              </w:rPr>
            </w:pPr>
            <w:r w:rsidRPr="00DC4A9E">
              <w:rPr>
                <w:b/>
                <w:bCs/>
                <w:color w:val="252525"/>
                <w:spacing w:val="-2"/>
                <w:sz w:val="24"/>
                <w:szCs w:val="24"/>
              </w:rPr>
              <w:t xml:space="preserve">1.1. </w:t>
            </w:r>
            <w:proofErr w:type="spellStart"/>
            <w:r w:rsidRPr="00DC4A9E">
              <w:rPr>
                <w:b/>
                <w:bCs/>
                <w:color w:val="252525"/>
                <w:spacing w:val="-2"/>
                <w:sz w:val="24"/>
                <w:szCs w:val="24"/>
              </w:rPr>
              <w:t>Действия</w:t>
            </w:r>
            <w:proofErr w:type="spellEnd"/>
            <w:r w:rsidRPr="00DC4A9E">
              <w:rPr>
                <w:b/>
                <w:bCs/>
                <w:color w:val="252525"/>
                <w:spacing w:val="-2"/>
                <w:sz w:val="24"/>
                <w:szCs w:val="24"/>
              </w:rPr>
              <w:t xml:space="preserve"> с </w:t>
            </w:r>
            <w:proofErr w:type="spellStart"/>
            <w:r w:rsidRPr="00DC4A9E">
              <w:rPr>
                <w:b/>
                <w:bCs/>
                <w:color w:val="252525"/>
                <w:spacing w:val="-2"/>
                <w:sz w:val="24"/>
                <w:szCs w:val="24"/>
              </w:rPr>
              <w:t>предметами</w:t>
            </w:r>
            <w:proofErr w:type="spellEnd"/>
            <w:r w:rsidRPr="00DC4A9E">
              <w:rPr>
                <w:b/>
                <w:bCs/>
                <w:color w:val="252525"/>
                <w:spacing w:val="-2"/>
                <w:sz w:val="24"/>
                <w:szCs w:val="24"/>
              </w:rPr>
              <w:t> </w:t>
            </w:r>
            <w:r w:rsidR="00DC4A9E">
              <w:rPr>
                <w:b/>
                <w:bCs/>
                <w:color w:val="252525"/>
                <w:spacing w:val="-2"/>
                <w:sz w:val="24"/>
                <w:szCs w:val="24"/>
              </w:rPr>
              <w:tab/>
            </w:r>
            <w:r w:rsidR="00DC4A9E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                        2023                 2024</w:t>
            </w:r>
          </w:p>
        </w:tc>
      </w:tr>
      <w:tr w:rsidR="00A63C68" w:rsidRPr="00DC4A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F55CBB">
            <w:pPr>
              <w:rPr>
                <w:sz w:val="24"/>
                <w:szCs w:val="24"/>
              </w:rPr>
            </w:pPr>
            <w:r w:rsidRPr="00DC4A9E">
              <w:rPr>
                <w:rFonts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F55C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владеет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совершенстве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63C68" w:rsidRPr="00DC4A9E" w:rsidRDefault="00F55C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приемами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сравнения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трем–пяти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63C68" w:rsidRPr="00DC4A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F55CBB">
            <w:pPr>
              <w:rPr>
                <w:sz w:val="24"/>
                <w:szCs w:val="24"/>
              </w:rPr>
            </w:pPr>
            <w:r w:rsidRPr="00DC4A9E">
              <w:rPr>
                <w:rFonts w:hAnsi="Times New Roman" w:cs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F55CBB">
            <w:pPr>
              <w:rPr>
                <w:sz w:val="24"/>
                <w:szCs w:val="24"/>
                <w:lang w:val="ru-RU"/>
              </w:rPr>
            </w:pP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владеет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совершенстве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упорядочивания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63C68" w:rsidRPr="00DC4A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F55CBB">
            <w:pPr>
              <w:rPr>
                <w:sz w:val="24"/>
                <w:szCs w:val="24"/>
              </w:rPr>
            </w:pPr>
            <w:r w:rsidRPr="00DC4A9E">
              <w:rPr>
                <w:rFonts w:hAnsi="Times New Roman" w:cs="Times New Roman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F55C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владеет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совершенстве</w:t>
            </w:r>
          </w:p>
          <w:p w:rsidR="00A63C68" w:rsidRPr="00DC4A9E" w:rsidRDefault="00F55C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приемами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классификации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группировки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63C68" w:rsidRPr="00DC4A9E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F55CBB">
            <w:pPr>
              <w:rPr>
                <w:sz w:val="24"/>
                <w:szCs w:val="24"/>
              </w:rPr>
            </w:pPr>
            <w:r w:rsidRPr="00DC4A9E">
              <w:rPr>
                <w:b/>
                <w:bCs/>
                <w:color w:val="252525"/>
                <w:spacing w:val="-2"/>
                <w:sz w:val="24"/>
                <w:szCs w:val="24"/>
              </w:rPr>
              <w:t>1.2. Исследовательская активность</w:t>
            </w:r>
          </w:p>
        </w:tc>
      </w:tr>
      <w:tr w:rsidR="00A63C68" w:rsidRPr="00DC4A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F55CBB">
            <w:pPr>
              <w:rPr>
                <w:sz w:val="24"/>
                <w:szCs w:val="24"/>
              </w:rPr>
            </w:pPr>
            <w:r w:rsidRPr="00DC4A9E">
              <w:rPr>
                <w:rFonts w:hAnsi="Times New Roman" w:cs="Times New Roman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F55C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владеет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обобщенными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способами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обследования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63C68" w:rsidRPr="00DC4A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F55CBB">
            <w:pPr>
              <w:rPr>
                <w:sz w:val="24"/>
                <w:szCs w:val="24"/>
              </w:rPr>
            </w:pPr>
            <w:r w:rsidRPr="00DC4A9E">
              <w:rPr>
                <w:rFonts w:hAnsi="Times New Roman" w:cs="Times New Roman"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F55C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планировать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свою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63C68" w:rsidRPr="00DC4A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F55CBB">
            <w:pPr>
              <w:rPr>
                <w:sz w:val="24"/>
                <w:szCs w:val="24"/>
              </w:rPr>
            </w:pPr>
            <w:r w:rsidRPr="00DC4A9E">
              <w:rPr>
                <w:rFonts w:hAnsi="Times New Roman" w:cs="Times New Roman"/>
                <w:color w:val="000000"/>
                <w:sz w:val="24"/>
                <w:szCs w:val="24"/>
              </w:rPr>
              <w:t>1.2.3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F55C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умеет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задавать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познавательного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характера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сопоставлять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обобщать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63C68" w:rsidRPr="00DC4A9E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F55CBB">
            <w:pPr>
              <w:rPr>
                <w:sz w:val="24"/>
                <w:szCs w:val="24"/>
              </w:rPr>
            </w:pPr>
            <w:r w:rsidRPr="00DC4A9E">
              <w:rPr>
                <w:b/>
                <w:bCs/>
                <w:color w:val="252525"/>
                <w:spacing w:val="-2"/>
                <w:sz w:val="24"/>
                <w:szCs w:val="24"/>
              </w:rPr>
              <w:t>1.3. Представление о цвете</w:t>
            </w:r>
          </w:p>
        </w:tc>
      </w:tr>
      <w:tr w:rsidR="00A63C68" w:rsidRPr="00DC4A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F55CBB">
            <w:pPr>
              <w:rPr>
                <w:sz w:val="24"/>
                <w:szCs w:val="24"/>
              </w:rPr>
            </w:pPr>
            <w:r w:rsidRPr="00DC4A9E">
              <w:rPr>
                <w:rFonts w:hAnsi="Times New Roman" w:cs="Times New Roman"/>
                <w:color w:val="000000"/>
                <w:sz w:val="24"/>
                <w:szCs w:val="24"/>
              </w:rPr>
              <w:t>1.3.1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F55CBB">
            <w:pPr>
              <w:rPr>
                <w:sz w:val="24"/>
                <w:szCs w:val="24"/>
                <w:lang w:val="ru-RU"/>
              </w:rPr>
            </w:pP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овладел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различать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цвета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спектра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оттенки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63C68" w:rsidRPr="00DC4A9E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F55CBB">
            <w:pPr>
              <w:rPr>
                <w:sz w:val="24"/>
                <w:szCs w:val="24"/>
                <w:lang w:val="ru-RU"/>
              </w:rPr>
            </w:pPr>
            <w:r w:rsidRPr="00DC4A9E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lastRenderedPageBreak/>
              <w:t>1.4. Представление о форме и величине</w:t>
            </w:r>
          </w:p>
        </w:tc>
      </w:tr>
      <w:tr w:rsidR="00A63C68" w:rsidRPr="00DC4A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F55CBB">
            <w:pPr>
              <w:rPr>
                <w:sz w:val="24"/>
                <w:szCs w:val="24"/>
              </w:rPr>
            </w:pPr>
            <w:r w:rsidRPr="00DC4A9E">
              <w:rPr>
                <w:rFonts w:hAnsi="Times New Roman" w:cs="Times New Roman"/>
                <w:color w:val="000000"/>
                <w:sz w:val="24"/>
                <w:szCs w:val="24"/>
              </w:rPr>
              <w:t>1.4.1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F55C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развита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различать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называть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геометрические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фигуры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63C68" w:rsidRPr="00DC4A9E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F55CBB">
            <w:pPr>
              <w:rPr>
                <w:sz w:val="24"/>
                <w:szCs w:val="24"/>
              </w:rPr>
            </w:pPr>
            <w:r w:rsidRPr="00DC4A9E">
              <w:rPr>
                <w:b/>
                <w:bCs/>
                <w:color w:val="252525"/>
                <w:spacing w:val="-2"/>
                <w:sz w:val="24"/>
                <w:szCs w:val="24"/>
              </w:rPr>
              <w:t>1.5. Цифровые средства познания</w:t>
            </w:r>
          </w:p>
        </w:tc>
      </w:tr>
      <w:tr w:rsidR="00A63C68" w:rsidRPr="00DC4A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F55CBB">
            <w:pPr>
              <w:rPr>
                <w:sz w:val="24"/>
                <w:szCs w:val="24"/>
              </w:rPr>
            </w:pPr>
            <w:r w:rsidRPr="00DC4A9E">
              <w:rPr>
                <w:rFonts w:hAnsi="Times New Roman" w:cs="Times New Roman"/>
                <w:color w:val="000000"/>
                <w:sz w:val="24"/>
                <w:szCs w:val="24"/>
              </w:rPr>
              <w:t>1.5.1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F55C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проявляет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цифровым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средствам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познания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окружающего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63C68" w:rsidRPr="00DC4A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F55CBB">
            <w:pPr>
              <w:rPr>
                <w:sz w:val="24"/>
                <w:szCs w:val="24"/>
              </w:rPr>
            </w:pPr>
            <w:r w:rsidRPr="00DC4A9E">
              <w:rPr>
                <w:rFonts w:hAnsi="Times New Roman" w:cs="Times New Roman"/>
                <w:color w:val="000000"/>
                <w:sz w:val="24"/>
                <w:szCs w:val="24"/>
              </w:rPr>
              <w:t>1.5.2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F55CBB">
            <w:pPr>
              <w:rPr>
                <w:sz w:val="24"/>
                <w:szCs w:val="24"/>
                <w:lang w:val="ru-RU"/>
              </w:rPr>
            </w:pP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сформировано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использовании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человеком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цифровых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63C68" w:rsidRPr="00DC4A9E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F55CBB">
            <w:pPr>
              <w:rPr>
                <w:sz w:val="24"/>
                <w:szCs w:val="24"/>
              </w:rPr>
            </w:pPr>
            <w:r w:rsidRPr="00DC4A9E">
              <w:rPr>
                <w:b/>
                <w:bCs/>
                <w:color w:val="252525"/>
                <w:spacing w:val="-2"/>
                <w:sz w:val="24"/>
                <w:szCs w:val="24"/>
              </w:rPr>
              <w:t>2. Математическое развитие</w:t>
            </w:r>
          </w:p>
        </w:tc>
      </w:tr>
      <w:tr w:rsidR="00A63C68" w:rsidRPr="00DC4A9E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F55CBB">
            <w:pPr>
              <w:rPr>
                <w:sz w:val="24"/>
                <w:szCs w:val="24"/>
              </w:rPr>
            </w:pPr>
            <w:r w:rsidRPr="00DC4A9E">
              <w:rPr>
                <w:b/>
                <w:bCs/>
                <w:color w:val="252525"/>
                <w:spacing w:val="-2"/>
                <w:sz w:val="24"/>
                <w:szCs w:val="24"/>
              </w:rPr>
              <w:t>2.1. Количество и счет</w:t>
            </w:r>
          </w:p>
        </w:tc>
      </w:tr>
      <w:tr w:rsidR="00A63C68" w:rsidRPr="00DC4A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F55CBB">
            <w:pPr>
              <w:rPr>
                <w:sz w:val="24"/>
                <w:szCs w:val="24"/>
              </w:rPr>
            </w:pPr>
            <w:r w:rsidRPr="00DC4A9E">
              <w:rPr>
                <w:rFonts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F55CBB">
            <w:pPr>
              <w:rPr>
                <w:sz w:val="24"/>
                <w:szCs w:val="24"/>
                <w:lang w:val="ru-RU"/>
              </w:rPr>
            </w:pP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овладел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количественным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порядковым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счетом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пределах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участием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анализаторов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понимает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независимость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пространственно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качественных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признаков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63C68" w:rsidRPr="00DC4A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F55CBB">
            <w:pPr>
              <w:rPr>
                <w:sz w:val="24"/>
                <w:szCs w:val="24"/>
              </w:rPr>
            </w:pPr>
            <w:r w:rsidRPr="00DC4A9E">
              <w:rPr>
                <w:rFonts w:hAnsi="Times New Roman" w:cs="Times New Roman"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F55CBB">
            <w:pPr>
              <w:rPr>
                <w:sz w:val="24"/>
                <w:szCs w:val="24"/>
                <w:lang w:val="ru-RU"/>
              </w:rPr>
            </w:pP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овладел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понятием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«цифра»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понятием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целом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деления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равные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составе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чисел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пределах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63C68" w:rsidRPr="00DC4A9E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F55CBB">
            <w:pPr>
              <w:rPr>
                <w:sz w:val="24"/>
                <w:szCs w:val="24"/>
              </w:rPr>
            </w:pPr>
            <w:r w:rsidRPr="00DC4A9E">
              <w:rPr>
                <w:b/>
                <w:bCs/>
                <w:color w:val="252525"/>
                <w:spacing w:val="-2"/>
                <w:sz w:val="24"/>
                <w:szCs w:val="24"/>
              </w:rPr>
              <w:t>2.2. Величина</w:t>
            </w:r>
          </w:p>
        </w:tc>
      </w:tr>
      <w:tr w:rsidR="00A63C68" w:rsidRPr="00DC4A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F55CBB">
            <w:pPr>
              <w:rPr>
                <w:sz w:val="24"/>
                <w:szCs w:val="24"/>
              </w:rPr>
            </w:pPr>
            <w:r w:rsidRPr="00DC4A9E">
              <w:rPr>
                <w:rFonts w:hAnsi="Times New Roman" w:cs="Times New Roman"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F55CBB">
            <w:pPr>
              <w:rPr>
                <w:sz w:val="24"/>
                <w:szCs w:val="24"/>
                <w:lang w:val="ru-RU"/>
              </w:rPr>
            </w:pP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умеет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сравнивать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выстраивать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предметы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возрастанию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убыванию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размера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пределах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63C68" w:rsidRPr="00DC4A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F55CBB">
            <w:pPr>
              <w:rPr>
                <w:sz w:val="24"/>
                <w:szCs w:val="24"/>
              </w:rPr>
            </w:pPr>
            <w:r w:rsidRPr="00DC4A9E">
              <w:rPr>
                <w:rFonts w:hAnsi="Times New Roman" w:cs="Times New Roman"/>
                <w:color w:val="000000"/>
                <w:sz w:val="24"/>
                <w:szCs w:val="24"/>
              </w:rPr>
              <w:t>2.2.2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F55C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умеет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сравнивать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предметы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величине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опосредованно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условной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мерки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глазомера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63C68" w:rsidRPr="00DC4A9E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F55CBB">
            <w:pPr>
              <w:rPr>
                <w:sz w:val="24"/>
                <w:szCs w:val="24"/>
              </w:rPr>
            </w:pPr>
            <w:r w:rsidRPr="00DC4A9E">
              <w:rPr>
                <w:b/>
                <w:bCs/>
                <w:color w:val="252525"/>
                <w:spacing w:val="-2"/>
                <w:sz w:val="24"/>
                <w:szCs w:val="24"/>
              </w:rPr>
              <w:t>2.3. Геометрические фигуры</w:t>
            </w:r>
          </w:p>
        </w:tc>
      </w:tr>
      <w:tr w:rsidR="00A63C68" w:rsidRPr="00DC4A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F55CBB">
            <w:pPr>
              <w:rPr>
                <w:sz w:val="24"/>
                <w:szCs w:val="24"/>
              </w:rPr>
            </w:pPr>
            <w:r w:rsidRPr="00DC4A9E">
              <w:rPr>
                <w:rFonts w:hAnsi="Times New Roman" w:cs="Times New Roman"/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F55C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</w:p>
          <w:p w:rsidR="00A63C68" w:rsidRPr="00DC4A9E" w:rsidRDefault="00F55C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четырехугольниках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63C68" w:rsidRPr="00DC4A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F55CBB">
            <w:pPr>
              <w:rPr>
                <w:sz w:val="24"/>
                <w:szCs w:val="24"/>
              </w:rPr>
            </w:pPr>
            <w:r w:rsidRPr="00DC4A9E">
              <w:rPr>
                <w:rFonts w:hAnsi="Times New Roman" w:cs="Times New Roman"/>
                <w:color w:val="000000"/>
                <w:sz w:val="24"/>
                <w:szCs w:val="24"/>
              </w:rPr>
              <w:t>2.3.2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F55C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умеет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выделять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структуру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геометрических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фигур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устанавливать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взаимосвязи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63C68" w:rsidRPr="00DC4A9E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F55CBB">
            <w:pPr>
              <w:rPr>
                <w:sz w:val="24"/>
                <w:szCs w:val="24"/>
              </w:rPr>
            </w:pPr>
            <w:r w:rsidRPr="00DC4A9E">
              <w:rPr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>2.4. Ориентировка в пространстве</w:t>
            </w:r>
          </w:p>
        </w:tc>
      </w:tr>
      <w:tr w:rsidR="00A63C68" w:rsidRPr="00DC4A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F55CBB">
            <w:pPr>
              <w:rPr>
                <w:sz w:val="24"/>
                <w:szCs w:val="24"/>
              </w:rPr>
            </w:pPr>
            <w:r w:rsidRPr="00DC4A9E">
              <w:rPr>
                <w:rFonts w:hAnsi="Times New Roman" w:cs="Times New Roman"/>
                <w:color w:val="000000"/>
                <w:sz w:val="24"/>
                <w:szCs w:val="24"/>
              </w:rPr>
              <w:t>2.4.1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F55C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может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ориентироваться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трехмерном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пространстве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другого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двухмерном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пространстве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листе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бумаги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схеме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комнаты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63C68" w:rsidRPr="00DC4A9E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F55CBB">
            <w:pPr>
              <w:rPr>
                <w:sz w:val="24"/>
                <w:szCs w:val="24"/>
              </w:rPr>
            </w:pPr>
            <w:r w:rsidRPr="00DC4A9E">
              <w:rPr>
                <w:b/>
                <w:bCs/>
                <w:color w:val="252525"/>
                <w:spacing w:val="-2"/>
                <w:sz w:val="24"/>
                <w:szCs w:val="24"/>
              </w:rPr>
              <w:t>2.5. Ориентировка во времени</w:t>
            </w:r>
          </w:p>
        </w:tc>
      </w:tr>
      <w:tr w:rsidR="00A63C68" w:rsidRPr="00DC4A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F55CBB">
            <w:pPr>
              <w:rPr>
                <w:sz w:val="24"/>
                <w:szCs w:val="24"/>
              </w:rPr>
            </w:pPr>
            <w:r w:rsidRPr="00DC4A9E">
              <w:rPr>
                <w:rFonts w:hAnsi="Times New Roman" w:cs="Times New Roman"/>
                <w:color w:val="000000"/>
                <w:sz w:val="24"/>
                <w:szCs w:val="24"/>
              </w:rPr>
              <w:t>2.5.1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F55C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единицах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измерения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сутки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месяц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63C68" w:rsidRPr="00DC4A9E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F55CBB">
            <w:pPr>
              <w:rPr>
                <w:sz w:val="24"/>
                <w:szCs w:val="24"/>
              </w:rPr>
            </w:pPr>
            <w:r w:rsidRPr="00DC4A9E">
              <w:rPr>
                <w:b/>
                <w:bCs/>
                <w:color w:val="252525"/>
                <w:spacing w:val="-2"/>
                <w:sz w:val="24"/>
                <w:szCs w:val="24"/>
              </w:rPr>
              <w:t>3. Окружающий мир</w:t>
            </w:r>
          </w:p>
        </w:tc>
      </w:tr>
      <w:tr w:rsidR="00A63C68" w:rsidRPr="00DC4A9E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F55CBB">
            <w:pPr>
              <w:rPr>
                <w:sz w:val="24"/>
                <w:szCs w:val="24"/>
                <w:lang w:val="ru-RU"/>
              </w:rPr>
            </w:pPr>
            <w:r w:rsidRPr="00DC4A9E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3.1. </w:t>
            </w:r>
            <w:r w:rsidRPr="00DC4A9E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Представление о себе, семье, людях</w:t>
            </w:r>
          </w:p>
        </w:tc>
      </w:tr>
      <w:tr w:rsidR="00A63C68" w:rsidRPr="00DC4A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F55CBB">
            <w:pPr>
              <w:rPr>
                <w:sz w:val="24"/>
                <w:szCs w:val="24"/>
              </w:rPr>
            </w:pPr>
            <w:r w:rsidRPr="00DC4A9E">
              <w:rPr>
                <w:rFonts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F55C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способах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людьми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членами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63C68" w:rsidRPr="00DC4A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F55CBB">
            <w:pPr>
              <w:rPr>
                <w:sz w:val="24"/>
                <w:szCs w:val="24"/>
              </w:rPr>
            </w:pPr>
            <w:r w:rsidRPr="00DC4A9E">
              <w:rPr>
                <w:rFonts w:hAnsi="Times New Roman" w:cs="Times New Roman"/>
                <w:color w:val="000000"/>
                <w:sz w:val="24"/>
                <w:szCs w:val="24"/>
              </w:rPr>
              <w:t>3.1.2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F55C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развиваются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способах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другими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63C68" w:rsidRPr="00DC4A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F55CBB">
            <w:pPr>
              <w:rPr>
                <w:sz w:val="24"/>
                <w:szCs w:val="24"/>
              </w:rPr>
            </w:pPr>
            <w:r w:rsidRPr="00DC4A9E">
              <w:rPr>
                <w:rFonts w:hAnsi="Times New Roman" w:cs="Times New Roman"/>
                <w:color w:val="000000"/>
                <w:sz w:val="24"/>
                <w:szCs w:val="24"/>
              </w:rPr>
              <w:t>3.1.3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F55CBB">
            <w:pPr>
              <w:rPr>
                <w:sz w:val="24"/>
                <w:szCs w:val="24"/>
                <w:lang w:val="ru-RU"/>
              </w:rPr>
            </w:pP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развивается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стремление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известных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трудовой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63C68" w:rsidRPr="00DC4A9E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F55CBB">
            <w:pPr>
              <w:rPr>
                <w:sz w:val="24"/>
                <w:szCs w:val="24"/>
              </w:rPr>
            </w:pPr>
            <w:r w:rsidRPr="00DC4A9E">
              <w:rPr>
                <w:b/>
                <w:bCs/>
                <w:color w:val="252525"/>
                <w:spacing w:val="-2"/>
                <w:sz w:val="24"/>
                <w:szCs w:val="24"/>
              </w:rPr>
              <w:t>3.2. Предметный мир</w:t>
            </w:r>
          </w:p>
        </w:tc>
      </w:tr>
      <w:tr w:rsidR="00A63C68" w:rsidRPr="00DC4A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F55CBB">
            <w:pPr>
              <w:rPr>
                <w:sz w:val="24"/>
                <w:szCs w:val="24"/>
              </w:rPr>
            </w:pPr>
            <w:r w:rsidRPr="00DC4A9E">
              <w:rPr>
                <w:rFonts w:hAnsi="Times New Roman" w:cs="Times New Roman"/>
                <w:color w:val="000000"/>
                <w:sz w:val="24"/>
                <w:szCs w:val="24"/>
              </w:rPr>
              <w:t>3.2.1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F55C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игрушках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играх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предметах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быта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орудиях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одежде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книгах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предметах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назначении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свойствах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63C68" w:rsidRPr="00DC4A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F55CBB">
            <w:pPr>
              <w:rPr>
                <w:sz w:val="24"/>
                <w:szCs w:val="24"/>
              </w:rPr>
            </w:pPr>
            <w:r w:rsidRPr="00DC4A9E">
              <w:rPr>
                <w:rFonts w:hAnsi="Times New Roman" w:cs="Times New Roman"/>
                <w:color w:val="000000"/>
                <w:sz w:val="24"/>
                <w:szCs w:val="24"/>
              </w:rPr>
              <w:t>3.2.2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F55C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</w:p>
          <w:p w:rsidR="00A63C68" w:rsidRPr="00DC4A9E" w:rsidRDefault="00F55C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компьютерных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средствах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назначении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использовании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63C68" w:rsidRPr="00DC4A9E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F55CBB">
            <w:pPr>
              <w:rPr>
                <w:sz w:val="24"/>
                <w:szCs w:val="24"/>
              </w:rPr>
            </w:pPr>
            <w:r w:rsidRPr="00DC4A9E">
              <w:rPr>
                <w:b/>
                <w:bCs/>
                <w:color w:val="252525"/>
                <w:spacing w:val="-2"/>
                <w:sz w:val="24"/>
                <w:szCs w:val="24"/>
              </w:rPr>
              <w:t>3.3. Явления общественной жизни</w:t>
            </w:r>
          </w:p>
        </w:tc>
      </w:tr>
      <w:tr w:rsidR="00A63C68" w:rsidRPr="00DC4A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F55CBB">
            <w:pPr>
              <w:rPr>
                <w:sz w:val="24"/>
                <w:szCs w:val="24"/>
              </w:rPr>
            </w:pPr>
            <w:r w:rsidRPr="00DC4A9E">
              <w:rPr>
                <w:rFonts w:hAnsi="Times New Roman" w:cs="Times New Roman"/>
                <w:color w:val="000000"/>
                <w:sz w:val="24"/>
                <w:szCs w:val="24"/>
              </w:rPr>
              <w:t>3.3.1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F55C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представление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общественных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праздниках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событиях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63C68" w:rsidRPr="00DC4A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F55CBB">
            <w:pPr>
              <w:rPr>
                <w:sz w:val="24"/>
                <w:szCs w:val="24"/>
              </w:rPr>
            </w:pPr>
            <w:r w:rsidRPr="00DC4A9E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F55CBB">
            <w:pPr>
              <w:rPr>
                <w:sz w:val="24"/>
                <w:szCs w:val="24"/>
                <w:lang w:val="ru-RU"/>
              </w:rPr>
            </w:pP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трудовых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действиях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63C68" w:rsidRPr="00DC4A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F55CBB">
            <w:pPr>
              <w:rPr>
                <w:sz w:val="24"/>
                <w:szCs w:val="24"/>
              </w:rPr>
            </w:pPr>
            <w:r w:rsidRPr="00DC4A9E">
              <w:rPr>
                <w:rFonts w:hAnsi="Times New Roman" w:cs="Times New Roman"/>
                <w:color w:val="000000"/>
                <w:sz w:val="24"/>
                <w:szCs w:val="24"/>
              </w:rPr>
              <w:t>3.3.3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F55CBB">
            <w:pPr>
              <w:rPr>
                <w:sz w:val="24"/>
                <w:szCs w:val="24"/>
                <w:lang w:val="ru-RU"/>
              </w:rPr>
            </w:pP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назначении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общественных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учреждений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63C68" w:rsidRPr="00DC4A9E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F55CBB">
            <w:pPr>
              <w:rPr>
                <w:sz w:val="24"/>
                <w:szCs w:val="24"/>
              </w:rPr>
            </w:pPr>
            <w:r w:rsidRPr="00DC4A9E">
              <w:rPr>
                <w:b/>
                <w:bCs/>
                <w:color w:val="252525"/>
                <w:spacing w:val="-2"/>
                <w:sz w:val="24"/>
                <w:szCs w:val="24"/>
              </w:rPr>
              <w:t>3.4. Моя Родина</w:t>
            </w:r>
          </w:p>
        </w:tc>
      </w:tr>
      <w:tr w:rsidR="00A63C68" w:rsidRPr="00DC4A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F55CBB">
            <w:pPr>
              <w:rPr>
                <w:sz w:val="24"/>
                <w:szCs w:val="24"/>
              </w:rPr>
            </w:pPr>
            <w:r w:rsidRPr="00DC4A9E">
              <w:rPr>
                <w:rFonts w:hAnsi="Times New Roman" w:cs="Times New Roman"/>
                <w:color w:val="000000"/>
                <w:sz w:val="24"/>
                <w:szCs w:val="24"/>
              </w:rPr>
              <w:t>3.4.1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F55C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месте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проживания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названии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особенностях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достопримечательностях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памятниках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63C68" w:rsidRPr="00DC4A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F55CBB">
            <w:pPr>
              <w:rPr>
                <w:sz w:val="24"/>
                <w:szCs w:val="24"/>
              </w:rPr>
            </w:pPr>
            <w:r w:rsidRPr="00DC4A9E">
              <w:rPr>
                <w:rFonts w:hAnsi="Times New Roman" w:cs="Times New Roman"/>
                <w:color w:val="000000"/>
                <w:sz w:val="24"/>
                <w:szCs w:val="24"/>
              </w:rPr>
              <w:t>3.4.2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F55CBB">
            <w:pPr>
              <w:rPr>
                <w:sz w:val="24"/>
                <w:szCs w:val="24"/>
                <w:lang w:val="ru-RU"/>
              </w:rPr>
            </w:pP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столице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государства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флаге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гербе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героях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63C68" w:rsidRPr="00DC4A9E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F55CBB">
            <w:pPr>
              <w:rPr>
                <w:sz w:val="24"/>
                <w:szCs w:val="24"/>
              </w:rPr>
            </w:pPr>
            <w:r w:rsidRPr="00DC4A9E">
              <w:rPr>
                <w:b/>
                <w:bCs/>
                <w:color w:val="252525"/>
                <w:spacing w:val="-2"/>
                <w:sz w:val="24"/>
                <w:szCs w:val="24"/>
              </w:rPr>
              <w:t>4. Природа</w:t>
            </w:r>
          </w:p>
        </w:tc>
      </w:tr>
      <w:tr w:rsidR="00A63C68" w:rsidRPr="00DC4A9E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F55CBB">
            <w:pPr>
              <w:rPr>
                <w:sz w:val="24"/>
                <w:szCs w:val="24"/>
              </w:rPr>
            </w:pPr>
            <w:r w:rsidRPr="00DC4A9E">
              <w:rPr>
                <w:b/>
                <w:bCs/>
                <w:color w:val="252525"/>
                <w:spacing w:val="-2"/>
                <w:sz w:val="24"/>
                <w:szCs w:val="24"/>
              </w:rPr>
              <w:t>4.1. Животные</w:t>
            </w:r>
          </w:p>
        </w:tc>
      </w:tr>
      <w:tr w:rsidR="00A63C68" w:rsidRPr="00DC4A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F55CBB">
            <w:pPr>
              <w:rPr>
                <w:sz w:val="24"/>
                <w:szCs w:val="24"/>
              </w:rPr>
            </w:pPr>
            <w:r w:rsidRPr="00DC4A9E">
              <w:rPr>
                <w:rFonts w:hAnsi="Times New Roman" w:cs="Times New Roman"/>
                <w:color w:val="000000"/>
                <w:sz w:val="24"/>
                <w:szCs w:val="24"/>
              </w:rPr>
              <w:t>4.1.1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F55C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ближайшего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окружения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обитания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водная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наземно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воздушная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63C68" w:rsidRPr="00DC4A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F55CBB">
            <w:pPr>
              <w:rPr>
                <w:sz w:val="24"/>
                <w:szCs w:val="24"/>
              </w:rPr>
            </w:pPr>
            <w:r w:rsidRPr="00DC4A9E">
              <w:rPr>
                <w:rFonts w:hAnsi="Times New Roman" w:cs="Times New Roman"/>
                <w:color w:val="000000"/>
                <w:sz w:val="24"/>
                <w:szCs w:val="24"/>
              </w:rPr>
              <w:t>4.1.2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F55CBB">
            <w:pPr>
              <w:rPr>
                <w:sz w:val="24"/>
                <w:szCs w:val="24"/>
                <w:lang w:val="ru-RU"/>
              </w:rPr>
            </w:pP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особенностях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внешнего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образа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домашних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декоративных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потребностях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63C68" w:rsidRPr="00DC4A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F55CBB">
            <w:pPr>
              <w:rPr>
                <w:sz w:val="24"/>
                <w:szCs w:val="24"/>
              </w:rPr>
            </w:pPr>
            <w:r w:rsidRPr="00DC4A9E">
              <w:rPr>
                <w:rFonts w:hAnsi="Times New Roman" w:cs="Times New Roman"/>
                <w:color w:val="000000"/>
                <w:sz w:val="24"/>
                <w:szCs w:val="24"/>
              </w:rPr>
              <w:t>4.1.3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F55C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умеет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сравнивать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группировать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признакам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дикие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домашние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рыбы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птицы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млекопитающие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насекомые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земноводные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рептилии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перелетные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зимующие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птицы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63C68" w:rsidRPr="00DC4A9E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F55CBB">
            <w:pPr>
              <w:rPr>
                <w:sz w:val="24"/>
                <w:szCs w:val="24"/>
              </w:rPr>
            </w:pPr>
            <w:r w:rsidRPr="00DC4A9E">
              <w:rPr>
                <w:b/>
                <w:bCs/>
                <w:color w:val="252525"/>
                <w:spacing w:val="-2"/>
                <w:sz w:val="24"/>
                <w:szCs w:val="24"/>
              </w:rPr>
              <w:t>4.2. Растения и грибы</w:t>
            </w:r>
          </w:p>
        </w:tc>
      </w:tr>
      <w:tr w:rsidR="00A63C68" w:rsidRPr="00DC4A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F55CBB">
            <w:pPr>
              <w:rPr>
                <w:sz w:val="24"/>
                <w:szCs w:val="24"/>
              </w:rPr>
            </w:pPr>
            <w:r w:rsidRPr="00DC4A9E">
              <w:rPr>
                <w:rFonts w:hAnsi="Times New Roman" w:cs="Times New Roman"/>
                <w:color w:val="000000"/>
                <w:sz w:val="24"/>
                <w:szCs w:val="24"/>
              </w:rPr>
              <w:t>4.2.1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F55C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хвойных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лиственных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деревьях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кустарниках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кустарничках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овощных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плодовых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цветковых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растениях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ближайшего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окружения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комнатных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растениях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63C68" w:rsidRPr="00DC4A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F55CBB">
            <w:pPr>
              <w:rPr>
                <w:sz w:val="24"/>
                <w:szCs w:val="24"/>
              </w:rPr>
            </w:pPr>
            <w:r w:rsidRPr="00DC4A9E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F55CBB">
            <w:pPr>
              <w:rPr>
                <w:sz w:val="24"/>
                <w:szCs w:val="24"/>
                <w:lang w:val="ru-RU"/>
              </w:rPr>
            </w:pP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съедобных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несъедобных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грибах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63C68" w:rsidRPr="00DC4A9E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F55CBB">
            <w:pPr>
              <w:rPr>
                <w:sz w:val="24"/>
                <w:szCs w:val="24"/>
              </w:rPr>
            </w:pPr>
            <w:r w:rsidRPr="00DC4A9E">
              <w:rPr>
                <w:b/>
                <w:bCs/>
                <w:color w:val="252525"/>
                <w:spacing w:val="-2"/>
                <w:sz w:val="24"/>
                <w:szCs w:val="24"/>
              </w:rPr>
              <w:t xml:space="preserve">4.3. Явления </w:t>
            </w:r>
            <w:r w:rsidRPr="00DC4A9E">
              <w:rPr>
                <w:b/>
                <w:bCs/>
                <w:color w:val="252525"/>
                <w:spacing w:val="-2"/>
                <w:sz w:val="24"/>
                <w:szCs w:val="24"/>
              </w:rPr>
              <w:t>природы</w:t>
            </w:r>
          </w:p>
        </w:tc>
      </w:tr>
      <w:tr w:rsidR="00A63C68" w:rsidRPr="00DC4A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F55CBB">
            <w:pPr>
              <w:rPr>
                <w:sz w:val="24"/>
                <w:szCs w:val="24"/>
              </w:rPr>
            </w:pPr>
            <w:r w:rsidRPr="00DC4A9E">
              <w:rPr>
                <w:rFonts w:hAnsi="Times New Roman" w:cs="Times New Roman"/>
                <w:color w:val="000000"/>
                <w:sz w:val="24"/>
                <w:szCs w:val="24"/>
              </w:rPr>
              <w:t>4.3.2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F55C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признаках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смены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температуры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воздуха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почвенного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покрова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осадков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63C68" w:rsidRPr="00DC4A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F55CBB">
            <w:pPr>
              <w:rPr>
                <w:sz w:val="24"/>
                <w:szCs w:val="24"/>
              </w:rPr>
            </w:pPr>
            <w:r w:rsidRPr="00DC4A9E">
              <w:rPr>
                <w:rFonts w:hAnsi="Times New Roman" w:cs="Times New Roman"/>
                <w:color w:val="000000"/>
                <w:sz w:val="24"/>
                <w:szCs w:val="24"/>
              </w:rPr>
              <w:t>4.3.3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F55C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сельскохозяйственной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другой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разные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сезоны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особенностях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растений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разные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сезоны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63C68" w:rsidRPr="00DC4A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F55CBB">
            <w:pPr>
              <w:rPr>
                <w:sz w:val="24"/>
                <w:szCs w:val="24"/>
              </w:rPr>
            </w:pPr>
            <w:r w:rsidRPr="00DC4A9E">
              <w:rPr>
                <w:rFonts w:hAnsi="Times New Roman" w:cs="Times New Roman"/>
                <w:color w:val="000000"/>
                <w:sz w:val="24"/>
                <w:szCs w:val="24"/>
              </w:rPr>
              <w:t>4.3.4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F55C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63C68" w:rsidRPr="00DC4A9E" w:rsidRDefault="00F55C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атмосферных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явлениях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радуга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гроза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закат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рассвет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туман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роса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ветер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63C68" w:rsidRPr="00DC4A9E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F55CBB">
            <w:pPr>
              <w:rPr>
                <w:sz w:val="24"/>
                <w:szCs w:val="24"/>
              </w:rPr>
            </w:pPr>
            <w:r w:rsidRPr="00DC4A9E">
              <w:rPr>
                <w:b/>
                <w:bCs/>
                <w:color w:val="252525"/>
                <w:spacing w:val="-2"/>
                <w:sz w:val="24"/>
                <w:szCs w:val="24"/>
              </w:rPr>
              <w:t>4.5. Неживая природа</w:t>
            </w:r>
          </w:p>
        </w:tc>
      </w:tr>
      <w:tr w:rsidR="00A63C68" w:rsidRPr="00DC4A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F55CBB">
            <w:pPr>
              <w:rPr>
                <w:sz w:val="24"/>
                <w:szCs w:val="24"/>
              </w:rPr>
            </w:pPr>
            <w:r w:rsidRPr="00DC4A9E">
              <w:rPr>
                <w:rFonts w:hAnsi="Times New Roman" w:cs="Times New Roman"/>
                <w:color w:val="000000"/>
                <w:sz w:val="24"/>
                <w:szCs w:val="24"/>
              </w:rPr>
              <w:t>4.5.1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F55C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неживой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обитания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свойствах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песка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глины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воды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камней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минералов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воздуха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использовании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A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63C68" w:rsidRPr="00DC4A9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F55CBB">
            <w:pPr>
              <w:rPr>
                <w:sz w:val="24"/>
                <w:szCs w:val="24"/>
              </w:rPr>
            </w:pPr>
            <w:proofErr w:type="spellStart"/>
            <w:r w:rsidRPr="00DC4A9E"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C68" w:rsidRPr="00DC4A9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F55CBB">
            <w:pPr>
              <w:rPr>
                <w:sz w:val="24"/>
                <w:szCs w:val="24"/>
              </w:rPr>
            </w:pPr>
            <w:r w:rsidRPr="00DC4A9E">
              <w:rPr>
                <w:rFonts w:hAnsi="Times New Roman" w:cs="Times New Roman"/>
                <w:color w:val="000000"/>
                <w:sz w:val="24"/>
                <w:szCs w:val="24"/>
              </w:rPr>
              <w:t>Динамика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C68" w:rsidRPr="00DC4A9E" w:rsidRDefault="00A63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63C68" w:rsidRPr="00DC4A9E" w:rsidRDefault="00F55CB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DC4A9E">
        <w:rPr>
          <w:rFonts w:hAnsi="Times New Roman" w:cs="Times New Roman"/>
          <w:color w:val="000000"/>
          <w:sz w:val="24"/>
          <w:szCs w:val="24"/>
        </w:rPr>
        <w:t>Уровневый</w:t>
      </w:r>
      <w:proofErr w:type="spellEnd"/>
      <w:r w:rsidRPr="00DC4A9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4A9E">
        <w:rPr>
          <w:rFonts w:hAnsi="Times New Roman" w:cs="Times New Roman"/>
          <w:color w:val="000000"/>
          <w:sz w:val="24"/>
          <w:szCs w:val="24"/>
        </w:rPr>
        <w:t>показатель</w:t>
      </w:r>
      <w:proofErr w:type="spellEnd"/>
      <w:r w:rsidRPr="00DC4A9E">
        <w:rPr>
          <w:rFonts w:hAnsi="Times New Roman" w:cs="Times New Roman"/>
          <w:color w:val="000000"/>
          <w:sz w:val="24"/>
          <w:szCs w:val="24"/>
        </w:rPr>
        <w:t>:</w:t>
      </w:r>
    </w:p>
    <w:p w:rsidR="00A63C68" w:rsidRPr="00DC4A9E" w:rsidRDefault="00F55CB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DC4A9E">
        <w:rPr>
          <w:rFonts w:hAnsi="Times New Roman" w:cs="Times New Roman"/>
          <w:color w:val="000000"/>
          <w:sz w:val="24"/>
          <w:szCs w:val="24"/>
        </w:rPr>
        <w:t>114</w:t>
      </w:r>
      <w:r w:rsidRPr="00DC4A9E">
        <w:rPr>
          <w:rFonts w:hAnsi="Times New Roman" w:cs="Times New Roman"/>
          <w:color w:val="000000"/>
          <w:sz w:val="24"/>
          <w:szCs w:val="24"/>
        </w:rPr>
        <w:t>–</w:t>
      </w:r>
      <w:r w:rsidRPr="00DC4A9E">
        <w:rPr>
          <w:rFonts w:hAnsi="Times New Roman" w:cs="Times New Roman"/>
          <w:color w:val="000000"/>
          <w:sz w:val="24"/>
          <w:szCs w:val="24"/>
        </w:rPr>
        <w:t xml:space="preserve">85 </w:t>
      </w:r>
      <w:r w:rsidRPr="00DC4A9E">
        <w:rPr>
          <w:rFonts w:hAnsi="Times New Roman" w:cs="Times New Roman"/>
          <w:color w:val="000000"/>
          <w:sz w:val="24"/>
          <w:szCs w:val="24"/>
        </w:rPr>
        <w:t>баллов</w:t>
      </w:r>
      <w:r w:rsidRPr="00DC4A9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C4A9E">
        <w:rPr>
          <w:rFonts w:hAnsi="Times New Roman" w:cs="Times New Roman"/>
          <w:color w:val="000000"/>
          <w:sz w:val="24"/>
          <w:szCs w:val="24"/>
        </w:rPr>
        <w:t>–высокий</w:t>
      </w:r>
      <w:r w:rsidRPr="00DC4A9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C4A9E">
        <w:rPr>
          <w:rFonts w:hAnsi="Times New Roman" w:cs="Times New Roman"/>
          <w:color w:val="000000"/>
          <w:sz w:val="24"/>
          <w:szCs w:val="24"/>
        </w:rPr>
        <w:t>уровень</w:t>
      </w:r>
      <w:r w:rsidRPr="00DC4A9E">
        <w:rPr>
          <w:rFonts w:hAnsi="Times New Roman" w:cs="Times New Roman"/>
          <w:color w:val="000000"/>
          <w:sz w:val="24"/>
          <w:szCs w:val="24"/>
        </w:rPr>
        <w:t>;</w:t>
      </w:r>
    </w:p>
    <w:p w:rsidR="00A63C68" w:rsidRPr="00DC4A9E" w:rsidRDefault="00F55CB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DC4A9E">
        <w:rPr>
          <w:rFonts w:hAnsi="Times New Roman" w:cs="Times New Roman"/>
          <w:color w:val="000000"/>
          <w:sz w:val="24"/>
          <w:szCs w:val="24"/>
        </w:rPr>
        <w:t>84</w:t>
      </w:r>
      <w:r w:rsidRPr="00DC4A9E">
        <w:rPr>
          <w:rFonts w:hAnsi="Times New Roman" w:cs="Times New Roman"/>
          <w:color w:val="000000"/>
          <w:sz w:val="24"/>
          <w:szCs w:val="24"/>
        </w:rPr>
        <w:t>–</w:t>
      </w:r>
      <w:r w:rsidRPr="00DC4A9E">
        <w:rPr>
          <w:rFonts w:hAnsi="Times New Roman" w:cs="Times New Roman"/>
          <w:color w:val="000000"/>
          <w:sz w:val="24"/>
          <w:szCs w:val="24"/>
        </w:rPr>
        <w:t xml:space="preserve">42 </w:t>
      </w:r>
      <w:r w:rsidRPr="00DC4A9E">
        <w:rPr>
          <w:rFonts w:hAnsi="Times New Roman" w:cs="Times New Roman"/>
          <w:color w:val="000000"/>
          <w:sz w:val="24"/>
          <w:szCs w:val="24"/>
        </w:rPr>
        <w:t>балла</w:t>
      </w:r>
      <w:r w:rsidRPr="00DC4A9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C4A9E">
        <w:rPr>
          <w:rFonts w:hAnsi="Times New Roman" w:cs="Times New Roman"/>
          <w:color w:val="000000"/>
          <w:sz w:val="24"/>
          <w:szCs w:val="24"/>
        </w:rPr>
        <w:t>–</w:t>
      </w:r>
      <w:r w:rsidRPr="00DC4A9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C4A9E">
        <w:rPr>
          <w:rFonts w:hAnsi="Times New Roman" w:cs="Times New Roman"/>
          <w:color w:val="000000"/>
          <w:sz w:val="24"/>
          <w:szCs w:val="24"/>
        </w:rPr>
        <w:t>средний</w:t>
      </w:r>
      <w:r w:rsidRPr="00DC4A9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C4A9E">
        <w:rPr>
          <w:rFonts w:hAnsi="Times New Roman" w:cs="Times New Roman"/>
          <w:color w:val="000000"/>
          <w:sz w:val="24"/>
          <w:szCs w:val="24"/>
        </w:rPr>
        <w:t>уровень</w:t>
      </w:r>
      <w:r w:rsidRPr="00DC4A9E">
        <w:rPr>
          <w:rFonts w:hAnsi="Times New Roman" w:cs="Times New Roman"/>
          <w:color w:val="000000"/>
          <w:sz w:val="24"/>
          <w:szCs w:val="24"/>
        </w:rPr>
        <w:t>;</w:t>
      </w:r>
      <w:bookmarkStart w:id="0" w:name="_GoBack"/>
      <w:bookmarkEnd w:id="0"/>
    </w:p>
    <w:p w:rsidR="00A63C68" w:rsidRPr="00DC4A9E" w:rsidRDefault="00F55CBB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A9E">
        <w:rPr>
          <w:rFonts w:hAnsi="Times New Roman" w:cs="Times New Roman"/>
          <w:color w:val="000000"/>
          <w:sz w:val="24"/>
          <w:szCs w:val="24"/>
          <w:lang w:val="ru-RU"/>
        </w:rPr>
        <w:t xml:space="preserve">41 </w:t>
      </w:r>
      <w:r w:rsidRPr="00DC4A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C4A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4A9E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DC4A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4A9E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Pr="00DC4A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4A9E">
        <w:rPr>
          <w:rFonts w:hAnsi="Times New Roman" w:cs="Times New Roman"/>
          <w:color w:val="000000"/>
          <w:sz w:val="24"/>
          <w:szCs w:val="24"/>
          <w:lang w:val="ru-RU"/>
        </w:rPr>
        <w:t>–низкий</w:t>
      </w:r>
      <w:r w:rsidRPr="00DC4A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4A9E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DC4A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A63C68" w:rsidRPr="00DC4A9E" w:rsidSect="00DC4A9E">
      <w:pgSz w:w="11907" w:h="16839"/>
      <w:pgMar w:top="568" w:right="1440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D22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2104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A63C68"/>
    <w:rsid w:val="00B73A5A"/>
    <w:rsid w:val="00DC4A9E"/>
    <w:rsid w:val="00E438A1"/>
    <w:rsid w:val="00F01E19"/>
    <w:rsid w:val="00F5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0017E"/>
  <w15:docId w15:val="{D9B04D62-A713-44CB-A4FF-7379E5D27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C4A9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4A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B1</cp:lastModifiedBy>
  <cp:revision>3</cp:revision>
  <cp:lastPrinted>2023-11-10T12:40:00Z</cp:lastPrinted>
  <dcterms:created xsi:type="dcterms:W3CDTF">2011-11-02T04:15:00Z</dcterms:created>
  <dcterms:modified xsi:type="dcterms:W3CDTF">2023-11-10T12:47:00Z</dcterms:modified>
</cp:coreProperties>
</file>