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анализа ООД по лепке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воспитателя 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___________________, количество детей 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занятия ____ч ____ мин, окончание ____ч ____ мин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 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Критерии: высокий уровень – 3 балла, достаточный уровень – 2 балла, низкий уровень – 1 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 Соблюдение санитарно-гигиенических условий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светового, температурного режимов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Удовлетворение двигательной активности детей (физкультминутки, смена видов деятельности)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 осанкой во время работы детей за столами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Создание условий для проведения занятия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Программное содержание занятия: тип занятия (традиционное, комплексное, тематическое, интегрированное), соответствие целей, задач, содержания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педагога к занятию, наличие конспекта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наглядных и технических средств, их эстетика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детей (достаточное количество стульев, столов, их расположение)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 в ходе занятия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 педагога: ее правильность, выразительность, эмоциональность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такт воспитателя, эмоциональный фактор занятия, стиль общения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индивидуальной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 использование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Методика проведения занятия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образовательной задачи, ее постановка перед детьми и решение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воспитательных задач: видеть и понимать красивое, желание сохранять красоту, желание создавать красивое, желание помогать др.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Опора на имеющийся опыт ребенка, его умения, навыки и знания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технических и изобразительных навыков у детей в зависимости от задач и типа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 куска пластилина на части, пользование стекой, салфеткой, водой (для глины)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разным приемам, умение соединять их в одной работе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(выставка, обыгрывание, оценка и т. 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продуктов детской деятельности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детей к занятию (желание заниматься, эмоциональный настрой, комфортность)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 интереса и активности детей на протяжении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 и умения собственной творческой изобразительной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 технических навыков у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Проявление творчества в процессе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цели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и замечания___________________________________________________________ 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проверяющего_________________________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проверяемого__________________________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4e8954ba8bc4e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